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广东碧桂园职业学院大礼堂楼顶翻修项目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报名表</w:t>
      </w:r>
    </w:p>
    <w:p>
      <w:pPr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单位信息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3"/>
        <w:gridCol w:w="5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538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538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联系电话（必填）</w:t>
            </w:r>
          </w:p>
        </w:tc>
        <w:tc>
          <w:tcPr>
            <w:tcW w:w="538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邮箱（必填）</w:t>
            </w:r>
          </w:p>
        </w:tc>
        <w:tc>
          <w:tcPr>
            <w:tcW w:w="538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538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3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投标单位（盖章）</w:t>
            </w:r>
          </w:p>
        </w:tc>
        <w:tc>
          <w:tcPr>
            <w:tcW w:w="538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538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相关附件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投标企业提供相关营业执照副本和法人身份证复印件，有其他相关材料科一并提供。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506A92"/>
    <w:multiLevelType w:val="singleLevel"/>
    <w:tmpl w:val="D0506A9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lMTRmM2Q1ZDNjMjJmOWJlZThjMjdiNDljYzRjZmMifQ=="/>
  </w:docVars>
  <w:rsids>
    <w:rsidRoot w:val="440319A4"/>
    <w:rsid w:val="04361387"/>
    <w:rsid w:val="440319A4"/>
    <w:rsid w:val="6A864CB9"/>
    <w:rsid w:val="70F535E6"/>
    <w:rsid w:val="77DC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17</TotalTime>
  <ScaleCrop>false</ScaleCrop>
  <LinksUpToDate>false</LinksUpToDate>
  <CharactersWithSpaces>105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2024-05-11T06:40:00Z</dcterms:created>
  <dc:creator>北苑</dc:creator>
  <cp:lastModifiedBy>北苑</cp:lastModifiedBy>
  <dcterms:modified xsi:type="dcterms:W3CDTF">2024-05-16T00:39:46Z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72EBFD28DD5C4FAE9DD65F94595C6E38_11</vt:lpwstr>
  </property>
</Properties>
</file>